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36"/>
        <w:gridCol w:w="991"/>
        <w:gridCol w:w="145"/>
        <w:gridCol w:w="1982"/>
        <w:gridCol w:w="994"/>
        <w:gridCol w:w="428"/>
        <w:gridCol w:w="1272"/>
        <w:gridCol w:w="73"/>
        <w:gridCol w:w="1923"/>
      </w:tblGrid>
      <w:tr w:rsidR="00DD09F2" w:rsidRPr="00A41482" w:rsidTr="00FF71C7">
        <w:trPr>
          <w:trHeight w:val="851"/>
        </w:trPr>
        <w:tc>
          <w:tcPr>
            <w:tcW w:w="23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A41482" w:rsidRPr="00A41482" w:rsidRDefault="004E23B2" w:rsidP="00A41482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bookmarkStart w:id="0" w:name="_GoBack"/>
            <w:bookmarkEnd w:id="0"/>
            <w:r w:rsidRPr="00790E8D">
              <w:rPr>
                <w:noProof/>
                <w:sz w:val="18"/>
                <w:szCs w:val="20"/>
                <w:lang w:eastAsia="ru-RU"/>
              </w:rPr>
              <w:drawing>
                <wp:inline distT="0" distB="0" distL="0" distR="0" wp14:anchorId="11824C35" wp14:editId="4EB23650">
                  <wp:extent cx="1484191" cy="35280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4191" cy="35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41482" w:rsidRPr="00A41482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7808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F33A0" w:rsidRPr="00C47913" w:rsidRDefault="00CF33A0" w:rsidP="00A41482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1" w:name="Head"/>
            <w:bookmarkEnd w:id="1"/>
            <w:r w:rsidRPr="00C47913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Депозитарий ПАО "Совкомбанк"</w:t>
            </w:r>
          </w:p>
          <w:p w:rsidR="00CF33A0" w:rsidRPr="00C47913" w:rsidRDefault="00CF33A0" w:rsidP="00A41482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47913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Лицензия профессионального участника рынка ценных бумаг на осуществление депозитарной деятельности</w:t>
            </w:r>
          </w:p>
          <w:p w:rsidR="00CF33A0" w:rsidRPr="00C47913" w:rsidRDefault="00CF33A0" w:rsidP="00A41482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47913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№ 144-11962-000100, выданная 27.01.2009 г. ФСФР России</w:t>
            </w:r>
          </w:p>
          <w:p w:rsidR="00CF33A0" w:rsidRPr="00C47913" w:rsidRDefault="00CF33A0" w:rsidP="00A41482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47913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ИНН 4401116480 КПП 440101001 БИК 043469743 к/с 30101810300000000743 в Отделении по Костромской области</w:t>
            </w:r>
          </w:p>
          <w:p w:rsidR="00CF33A0" w:rsidRPr="00C47913" w:rsidRDefault="00CF33A0" w:rsidP="00A41482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47913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Главного управления Центрального банка Российской Федерации по Центральному федеральному округу</w:t>
            </w:r>
          </w:p>
          <w:p w:rsidR="004F4CA5" w:rsidRPr="00C47913" w:rsidRDefault="00CF33A0" w:rsidP="00A41482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47913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156000, РФ, Костромская область, город Кострома, проспект Текстильщиков, дом 46</w:t>
            </w:r>
          </w:p>
        </w:tc>
      </w:tr>
      <w:tr w:rsidR="00A41482" w:rsidRPr="00A41482" w:rsidTr="00FF71C7">
        <w:trPr>
          <w:trHeight w:val="300"/>
        </w:trPr>
        <w:tc>
          <w:tcPr>
            <w:tcW w:w="10206" w:type="dxa"/>
            <w:gridSpan w:val="10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1482" w:rsidRPr="00A41482" w:rsidRDefault="00A41482" w:rsidP="00DC632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48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ПОРУЧЕНИЕ</w:t>
            </w:r>
            <w:r w:rsidR="006B61E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 w:rsidR="006B61EC" w:rsidRPr="006B61EC">
              <w:rPr>
                <w:color w:val="000000"/>
                <w:sz w:val="20"/>
              </w:rPr>
              <w:t xml:space="preserve">на </w:t>
            </w:r>
            <w:r w:rsidR="00DC632D">
              <w:rPr>
                <w:color w:val="000000"/>
                <w:sz w:val="20"/>
              </w:rPr>
              <w:t>совершение сделки с цифровыми финансовыми активами</w:t>
            </w:r>
          </w:p>
        </w:tc>
      </w:tr>
      <w:tr w:rsidR="00A41482" w:rsidRPr="00A41482" w:rsidTr="00FF71C7">
        <w:trPr>
          <w:trHeight w:val="315"/>
        </w:trPr>
        <w:tc>
          <w:tcPr>
            <w:tcW w:w="10206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41482" w:rsidRPr="00A41482" w:rsidRDefault="00A41482" w:rsidP="00A41482">
            <w:pP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41482" w:rsidRPr="00A41482" w:rsidTr="00FF71C7">
        <w:trPr>
          <w:trHeight w:val="315"/>
        </w:trPr>
        <w:tc>
          <w:tcPr>
            <w:tcW w:w="10206" w:type="dxa"/>
            <w:gridSpan w:val="10"/>
            <w:tcBorders>
              <w:top w:val="single" w:sz="8" w:space="0" w:color="auto"/>
            </w:tcBorders>
            <w:shd w:val="clear" w:color="000000" w:fill="E6E6E6"/>
            <w:vAlign w:val="center"/>
            <w:hideMark/>
          </w:tcPr>
          <w:p w:rsidR="00A41482" w:rsidRPr="00A41482" w:rsidRDefault="00A41482" w:rsidP="00716787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Заполняется инициатором </w:t>
            </w:r>
            <w:r w:rsidR="0071678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сделки</w:t>
            </w:r>
          </w:p>
        </w:tc>
      </w:tr>
      <w:tr w:rsidR="00A41482" w:rsidRPr="00A41482" w:rsidTr="00FF71C7">
        <w:trPr>
          <w:trHeight w:val="315"/>
        </w:trPr>
        <w:tc>
          <w:tcPr>
            <w:tcW w:w="10206" w:type="dxa"/>
            <w:gridSpan w:val="10"/>
            <w:shd w:val="clear" w:color="000000" w:fill="E6E6E6"/>
            <w:vAlign w:val="center"/>
            <w:hideMark/>
          </w:tcPr>
          <w:p w:rsidR="00A41482" w:rsidRPr="00A41482" w:rsidRDefault="00A41482" w:rsidP="00485B3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СВЕДЕНИЯ О </w:t>
            </w:r>
            <w:r w:rsidR="00485B3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ДЕПОНЕНТЕ</w:t>
            </w:r>
          </w:p>
        </w:tc>
      </w:tr>
      <w:tr w:rsidR="00286465" w:rsidRPr="00A41482" w:rsidTr="00FF71C7">
        <w:trPr>
          <w:trHeight w:val="315"/>
        </w:trPr>
        <w:tc>
          <w:tcPr>
            <w:tcW w:w="3534" w:type="dxa"/>
            <w:gridSpan w:val="4"/>
            <w:shd w:val="clear" w:color="auto" w:fill="auto"/>
            <w:vAlign w:val="center"/>
            <w:hideMark/>
          </w:tcPr>
          <w:p w:rsidR="00A41482" w:rsidRPr="00A41482" w:rsidRDefault="00A41482" w:rsidP="00CC28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Номер и дата поручения</w:t>
            </w:r>
          </w:p>
        </w:tc>
        <w:tc>
          <w:tcPr>
            <w:tcW w:w="6672" w:type="dxa"/>
            <w:gridSpan w:val="6"/>
            <w:shd w:val="clear" w:color="auto" w:fill="auto"/>
            <w:vAlign w:val="center"/>
            <w:hideMark/>
          </w:tcPr>
          <w:p w:rsidR="00A41482" w:rsidRPr="00A41482" w:rsidRDefault="00A41482" w:rsidP="00E52698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2" w:name="OrderInfo"/>
            <w:bookmarkEnd w:id="2"/>
          </w:p>
        </w:tc>
      </w:tr>
      <w:tr w:rsidR="00286465" w:rsidRPr="00A41482" w:rsidTr="00FF71C7">
        <w:trPr>
          <w:trHeight w:val="315"/>
        </w:trPr>
        <w:tc>
          <w:tcPr>
            <w:tcW w:w="3534" w:type="dxa"/>
            <w:gridSpan w:val="4"/>
            <w:shd w:val="clear" w:color="auto" w:fill="auto"/>
            <w:vAlign w:val="center"/>
            <w:hideMark/>
          </w:tcPr>
          <w:p w:rsidR="00A41482" w:rsidRPr="00A41482" w:rsidRDefault="00485B33" w:rsidP="00CC28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Депонент</w:t>
            </w:r>
          </w:p>
        </w:tc>
        <w:tc>
          <w:tcPr>
            <w:tcW w:w="6672" w:type="dxa"/>
            <w:gridSpan w:val="6"/>
            <w:shd w:val="clear" w:color="auto" w:fill="auto"/>
            <w:vAlign w:val="center"/>
            <w:hideMark/>
          </w:tcPr>
          <w:p w:rsidR="00A41482" w:rsidRPr="00A41482" w:rsidRDefault="00A41482" w:rsidP="00E52698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bookmarkStart w:id="3" w:name="InstName"/>
            <w:bookmarkEnd w:id="3"/>
          </w:p>
        </w:tc>
      </w:tr>
      <w:tr w:rsidR="00286465" w:rsidRPr="00A41482" w:rsidTr="00B63D1C">
        <w:tc>
          <w:tcPr>
            <w:tcW w:w="35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A41482" w:rsidRPr="00A41482" w:rsidRDefault="00A41482" w:rsidP="00CC28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Сведения о гос. регистрации / Документ, удостоверяющий личность Депонента</w:t>
            </w:r>
          </w:p>
        </w:tc>
        <w:tc>
          <w:tcPr>
            <w:tcW w:w="6672" w:type="dxa"/>
            <w:gridSpan w:val="6"/>
            <w:shd w:val="clear" w:color="auto" w:fill="auto"/>
            <w:vAlign w:val="center"/>
            <w:hideMark/>
          </w:tcPr>
          <w:p w:rsidR="00A41482" w:rsidRPr="00A41482" w:rsidRDefault="00A41482" w:rsidP="00E52698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4" w:name="DocInfo"/>
            <w:bookmarkEnd w:id="4"/>
          </w:p>
        </w:tc>
      </w:tr>
      <w:tr w:rsidR="008740E8" w:rsidRPr="00A41482" w:rsidTr="00B63D1C">
        <w:tc>
          <w:tcPr>
            <w:tcW w:w="3534" w:type="dxa"/>
            <w:gridSpan w:val="4"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41482" w:rsidRPr="00A41482" w:rsidRDefault="00B63D1C" w:rsidP="00485B3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Номер </w:t>
            </w:r>
            <w:r w:rsidR="00485B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оговора счета депо</w:t>
            </w:r>
          </w:p>
        </w:tc>
        <w:tc>
          <w:tcPr>
            <w:tcW w:w="3404" w:type="dxa"/>
            <w:gridSpan w:val="3"/>
            <w:shd w:val="clear" w:color="000000" w:fill="E6E6E6"/>
            <w:vAlign w:val="center"/>
            <w:hideMark/>
          </w:tcPr>
          <w:p w:rsidR="00A41482" w:rsidRPr="00A41482" w:rsidRDefault="00B63D1C" w:rsidP="00485B3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Дата </w:t>
            </w:r>
            <w:r w:rsidR="00485B3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BB2DB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оговора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счета депо</w:t>
            </w:r>
          </w:p>
        </w:tc>
        <w:tc>
          <w:tcPr>
            <w:tcW w:w="3268" w:type="dxa"/>
            <w:gridSpan w:val="3"/>
            <w:shd w:val="clear" w:color="000000" w:fill="E6E6E6"/>
            <w:vAlign w:val="center"/>
            <w:hideMark/>
          </w:tcPr>
          <w:p w:rsidR="00A41482" w:rsidRPr="00A41482" w:rsidRDefault="00B63D1C" w:rsidP="00A4148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Номер счета депо</w:t>
            </w:r>
          </w:p>
        </w:tc>
      </w:tr>
      <w:tr w:rsidR="00934D33" w:rsidRPr="00A41482" w:rsidTr="00B63D1C">
        <w:trPr>
          <w:trHeight w:val="315"/>
        </w:trPr>
        <w:tc>
          <w:tcPr>
            <w:tcW w:w="3534" w:type="dxa"/>
            <w:gridSpan w:val="4"/>
            <w:tcBorders>
              <w:bottom w:val="single" w:sz="8" w:space="0" w:color="auto"/>
            </w:tcBorders>
            <w:vAlign w:val="center"/>
            <w:hideMark/>
          </w:tcPr>
          <w:p w:rsidR="00A41482" w:rsidRPr="00A41482" w:rsidRDefault="00A41482" w:rsidP="00CC28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04" w:type="dxa"/>
            <w:gridSpan w:val="3"/>
            <w:shd w:val="clear" w:color="auto" w:fill="auto"/>
            <w:vAlign w:val="center"/>
            <w:hideMark/>
          </w:tcPr>
          <w:p w:rsidR="00A41482" w:rsidRPr="00A41482" w:rsidRDefault="00A41482" w:rsidP="00A4148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5" w:name="DepoAccNumber"/>
            <w:bookmarkEnd w:id="5"/>
          </w:p>
        </w:tc>
        <w:tc>
          <w:tcPr>
            <w:tcW w:w="3268" w:type="dxa"/>
            <w:gridSpan w:val="3"/>
            <w:shd w:val="clear" w:color="auto" w:fill="auto"/>
            <w:vAlign w:val="center"/>
            <w:hideMark/>
          </w:tcPr>
          <w:p w:rsidR="00A41482" w:rsidRPr="00A41482" w:rsidRDefault="00A41482" w:rsidP="00A4148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6" w:name="DepoSubAccNumber"/>
            <w:bookmarkEnd w:id="6"/>
          </w:p>
        </w:tc>
      </w:tr>
      <w:tr w:rsidR="00BB2DBA" w:rsidRPr="00A41482" w:rsidTr="00FF71C7">
        <w:trPr>
          <w:trHeight w:val="315"/>
        </w:trPr>
        <w:tc>
          <w:tcPr>
            <w:tcW w:w="10206" w:type="dxa"/>
            <w:gridSpan w:val="10"/>
            <w:shd w:val="clear" w:color="000000" w:fill="E6E6E6"/>
            <w:vAlign w:val="center"/>
            <w:hideMark/>
          </w:tcPr>
          <w:p w:rsidR="00BB2DBA" w:rsidRPr="00A41482" w:rsidRDefault="00BB2DBA" w:rsidP="00BB2DB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ПАРАМЕТРЫ 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СДЕЛКИ С ЦИФРОВЫМИ ФИНАНСОВЫМИ АКТИВАМИ (ЦФА)</w:t>
            </w:r>
          </w:p>
        </w:tc>
      </w:tr>
      <w:tr w:rsidR="00FF71C7" w:rsidRPr="00A41482" w:rsidTr="00FF71C7">
        <w:trPr>
          <w:trHeight w:val="526"/>
        </w:trPr>
        <w:tc>
          <w:tcPr>
            <w:tcW w:w="3534" w:type="dxa"/>
            <w:gridSpan w:val="4"/>
            <w:shd w:val="clear" w:color="auto" w:fill="auto"/>
            <w:vAlign w:val="center"/>
            <w:hideMark/>
          </w:tcPr>
          <w:p w:rsidR="00FF71C7" w:rsidRPr="00A41482" w:rsidRDefault="00FF71C7" w:rsidP="00BB2DB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Наименование Оператора информационной системы</w:t>
            </w:r>
          </w:p>
        </w:tc>
        <w:tc>
          <w:tcPr>
            <w:tcW w:w="6672" w:type="dxa"/>
            <w:gridSpan w:val="6"/>
            <w:shd w:val="clear" w:color="auto" w:fill="auto"/>
            <w:noWrap/>
            <w:vAlign w:val="center"/>
          </w:tcPr>
          <w:p w:rsidR="00FF71C7" w:rsidRPr="00A41482" w:rsidRDefault="00FF71C7" w:rsidP="00BB2DB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7" w:name="Block"/>
            <w:bookmarkStart w:id="8" w:name="Arest"/>
            <w:bookmarkEnd w:id="7"/>
            <w:bookmarkEnd w:id="8"/>
          </w:p>
        </w:tc>
      </w:tr>
      <w:tr w:rsidR="00BB2DBA" w:rsidRPr="00A41482" w:rsidTr="00FF71C7">
        <w:trPr>
          <w:trHeight w:val="497"/>
        </w:trPr>
        <w:tc>
          <w:tcPr>
            <w:tcW w:w="3534" w:type="dxa"/>
            <w:gridSpan w:val="4"/>
            <w:shd w:val="clear" w:color="auto" w:fill="auto"/>
            <w:vAlign w:val="center"/>
          </w:tcPr>
          <w:p w:rsidR="00BB2DBA" w:rsidRDefault="00BB2DBA" w:rsidP="00BB2DB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Вид сделки (операции)</w:t>
            </w:r>
          </w:p>
        </w:tc>
        <w:tc>
          <w:tcPr>
            <w:tcW w:w="6672" w:type="dxa"/>
            <w:gridSpan w:val="6"/>
            <w:shd w:val="clear" w:color="auto" w:fill="auto"/>
            <w:vAlign w:val="center"/>
          </w:tcPr>
          <w:p w:rsidR="00BB2DBA" w:rsidRDefault="00BB2DBA" w:rsidP="00BB2DBA">
            <w:pPr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Wingdings 2" w:eastAsia="Times New Roman" w:hAnsi="Wingdings 2" w:cs="Calibri"/>
                <w:color w:val="000000"/>
                <w:szCs w:val="24"/>
                <w:lang w:eastAsia="ru-RU"/>
              </w:rPr>
              <w:t>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Покупка                 </w:t>
            </w:r>
            <w:r>
              <w:rPr>
                <w:rFonts w:ascii="Wingdings 2" w:eastAsia="Times New Roman" w:hAnsi="Wingdings 2" w:cs="Calibri"/>
                <w:color w:val="000000"/>
                <w:szCs w:val="24"/>
                <w:lang w:eastAsia="ru-RU"/>
              </w:rPr>
              <w:t>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</w:t>
            </w:r>
            <w:proofErr w:type="gramStart"/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Иное:_</w:t>
            </w:r>
            <w:proofErr w:type="gramEnd"/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_____________________________________________</w:t>
            </w:r>
          </w:p>
          <w:p w:rsidR="00BB2DBA" w:rsidRPr="005D33BD" w:rsidRDefault="00BB2DBA" w:rsidP="00BB2DBA">
            <w:pPr>
              <w:ind w:left="-57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Wingdings 2" w:eastAsia="Times New Roman" w:hAnsi="Wingdings 2" w:cs="Calibri"/>
                <w:color w:val="000000"/>
                <w:szCs w:val="24"/>
                <w:lang w:eastAsia="ru-RU"/>
              </w:rPr>
              <w:t>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Продажа</w:t>
            </w:r>
          </w:p>
        </w:tc>
      </w:tr>
      <w:tr w:rsidR="00BB2DBA" w:rsidRPr="00A41482" w:rsidTr="00FF71C7">
        <w:trPr>
          <w:trHeight w:val="497"/>
        </w:trPr>
        <w:tc>
          <w:tcPr>
            <w:tcW w:w="3534" w:type="dxa"/>
            <w:gridSpan w:val="4"/>
            <w:shd w:val="clear" w:color="auto" w:fill="auto"/>
            <w:vAlign w:val="center"/>
          </w:tcPr>
          <w:p w:rsidR="00BB2DBA" w:rsidRPr="00D66E29" w:rsidRDefault="00BB2DBA" w:rsidP="00BB2DBA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Тип заявки на сделку, выставляемой в информационной системе</w:t>
            </w:r>
          </w:p>
        </w:tc>
        <w:tc>
          <w:tcPr>
            <w:tcW w:w="6672" w:type="dxa"/>
            <w:gridSpan w:val="6"/>
            <w:shd w:val="clear" w:color="auto" w:fill="auto"/>
            <w:vAlign w:val="center"/>
          </w:tcPr>
          <w:p w:rsidR="00BB2DBA" w:rsidRDefault="00BB2DBA" w:rsidP="00BB2DBA">
            <w:pPr>
              <w:ind w:left="-57"/>
              <w:rPr>
                <w:rFonts w:ascii="Wingdings 2" w:eastAsia="Times New Roman" w:hAnsi="Wingdings 2" w:cs="Calibri"/>
                <w:color w:val="000000"/>
                <w:szCs w:val="24"/>
                <w:lang w:eastAsia="ru-RU"/>
              </w:rPr>
            </w:pPr>
            <w:r>
              <w:rPr>
                <w:rFonts w:ascii="Wingdings 2" w:eastAsia="Times New Roman" w:hAnsi="Wingdings 2" w:cs="Calibri"/>
                <w:color w:val="000000"/>
                <w:szCs w:val="24"/>
                <w:lang w:eastAsia="ru-RU"/>
              </w:rPr>
              <w:t>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Адресная. Адресаты заявки: _______________________________________________ </w:t>
            </w:r>
            <w:r>
              <w:rPr>
                <w:rFonts w:ascii="Wingdings 2" w:eastAsia="Times New Roman" w:hAnsi="Wingdings 2" w:cs="Calibri"/>
                <w:color w:val="000000"/>
                <w:szCs w:val="24"/>
                <w:lang w:eastAsia="ru-RU"/>
              </w:rPr>
              <w:t></w:t>
            </w:r>
          </w:p>
          <w:p w:rsidR="00BB2DBA" w:rsidRDefault="00BB2DBA" w:rsidP="00BB2DBA">
            <w:pPr>
              <w:ind w:left="-57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Wingdings 2" w:eastAsia="Times New Roman" w:hAnsi="Wingdings 2" w:cs="Calibri"/>
                <w:color w:val="000000"/>
                <w:szCs w:val="24"/>
                <w:lang w:eastAsia="ru-RU"/>
              </w:rPr>
              <w:t>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Безадресная:</w:t>
            </w:r>
            <w:r>
              <w:rPr>
                <w:rFonts w:ascii="Wingdings 2" w:eastAsia="Times New Roman" w:hAnsi="Wingdings 2" w:cs="Calibri"/>
                <w:color w:val="000000"/>
                <w:szCs w:val="24"/>
                <w:lang w:eastAsia="ru-RU"/>
              </w:rPr>
              <w:t></w:t>
            </w:r>
          </w:p>
        </w:tc>
      </w:tr>
      <w:tr w:rsidR="00BB2DBA" w:rsidRPr="00A41482" w:rsidTr="00FF71C7">
        <w:trPr>
          <w:trHeight w:val="315"/>
        </w:trPr>
        <w:tc>
          <w:tcPr>
            <w:tcW w:w="10206" w:type="dxa"/>
            <w:gridSpan w:val="10"/>
            <w:shd w:val="clear" w:color="000000" w:fill="E6E6E6"/>
            <w:vAlign w:val="center"/>
            <w:hideMark/>
          </w:tcPr>
          <w:p w:rsidR="00BB2DBA" w:rsidRPr="00A41482" w:rsidRDefault="00BB2DBA" w:rsidP="00BB2DB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ЦИФРОВОЙ ФИНАНСОВЫЙ АКТИВ (ЦФА)</w:t>
            </w:r>
          </w:p>
        </w:tc>
      </w:tr>
      <w:tr w:rsidR="00BB2DBA" w:rsidRPr="00A41482" w:rsidTr="00D17EA2">
        <w:trPr>
          <w:trHeight w:val="323"/>
        </w:trPr>
        <w:tc>
          <w:tcPr>
            <w:tcW w:w="562" w:type="dxa"/>
            <w:vMerge w:val="restart"/>
            <w:shd w:val="clear" w:color="auto" w:fill="auto"/>
            <w:noWrap/>
            <w:vAlign w:val="center"/>
            <w:hideMark/>
          </w:tcPr>
          <w:p w:rsidR="00BB2DBA" w:rsidRPr="00722CF3" w:rsidRDefault="00BB2DBA" w:rsidP="00BB2DBA">
            <w:pPr>
              <w:jc w:val="center"/>
              <w:rPr>
                <w:rFonts w:eastAsia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sz w:val="16"/>
                <w:szCs w:val="16"/>
                <w:lang w:eastAsia="ru-RU"/>
              </w:rPr>
              <w:t>1</w:t>
            </w:r>
            <w:r w:rsidRPr="00722CF3">
              <w:rPr>
                <w:rFonts w:eastAsia="Times New Roman" w:cs="Times New Roman"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72" w:type="dxa"/>
            <w:gridSpan w:val="3"/>
            <w:shd w:val="clear" w:color="auto" w:fill="auto"/>
            <w:vAlign w:val="center"/>
            <w:hideMark/>
          </w:tcPr>
          <w:p w:rsidR="00BB2DBA" w:rsidRPr="00A41482" w:rsidRDefault="00BB2DBA" w:rsidP="00BB2DB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Эмитент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ЦФА</w:t>
            </w:r>
          </w:p>
        </w:tc>
        <w:tc>
          <w:tcPr>
            <w:tcW w:w="6672" w:type="dxa"/>
            <w:gridSpan w:val="6"/>
            <w:shd w:val="clear" w:color="auto" w:fill="auto"/>
            <w:vAlign w:val="center"/>
            <w:hideMark/>
          </w:tcPr>
          <w:p w:rsidR="00BB2DBA" w:rsidRPr="00A41482" w:rsidRDefault="00BB2DBA" w:rsidP="00BB2DB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9" w:name="SecIssuer"/>
            <w:bookmarkEnd w:id="9"/>
          </w:p>
        </w:tc>
      </w:tr>
      <w:tr w:rsidR="00232616" w:rsidRPr="00A41482" w:rsidTr="00FF71C7">
        <w:tc>
          <w:tcPr>
            <w:tcW w:w="562" w:type="dxa"/>
            <w:vMerge/>
            <w:vAlign w:val="center"/>
            <w:hideMark/>
          </w:tcPr>
          <w:p w:rsidR="00BB2DBA" w:rsidRPr="00A41482" w:rsidRDefault="00BB2DBA" w:rsidP="00BB2DBA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2" w:type="dxa"/>
            <w:gridSpan w:val="3"/>
            <w:shd w:val="clear" w:color="auto" w:fill="D9D9D9" w:themeFill="background1" w:themeFillShade="D9"/>
            <w:vAlign w:val="center"/>
            <w:hideMark/>
          </w:tcPr>
          <w:p w:rsidR="00BB2DBA" w:rsidRPr="00B065B8" w:rsidRDefault="00BB2DBA" w:rsidP="00232616">
            <w:pPr>
              <w:jc w:val="center"/>
              <w:rPr>
                <w:rFonts w:eastAsia="Times New Roman" w:cs="Times New Roman"/>
                <w:sz w:val="16"/>
                <w:szCs w:val="16"/>
                <w:highlight w:val="lightGray"/>
                <w:lang w:eastAsia="ru-RU"/>
              </w:rPr>
            </w:pPr>
            <w:r w:rsidRPr="00D21472">
              <w:rPr>
                <w:rFonts w:eastAsia="Times New Roman" w:cs="Times New Roman"/>
                <w:sz w:val="16"/>
                <w:szCs w:val="16"/>
                <w:lang w:eastAsia="ru-RU"/>
              </w:rPr>
              <w:t>Идентификатор (</w:t>
            </w:r>
            <w:proofErr w:type="spellStart"/>
            <w:r w:rsidRPr="00D21472">
              <w:rPr>
                <w:rFonts w:eastAsia="Times New Roman" w:cs="Times New Roman"/>
                <w:sz w:val="16"/>
                <w:szCs w:val="16"/>
                <w:lang w:eastAsia="ru-RU"/>
              </w:rPr>
              <w:t>тикер</w:t>
            </w:r>
            <w:proofErr w:type="spellEnd"/>
            <w:r w:rsidRPr="00D21472">
              <w:rPr>
                <w:rFonts w:eastAsia="Times New Roman" w:cs="Times New Roman"/>
                <w:sz w:val="16"/>
                <w:szCs w:val="16"/>
                <w:lang w:eastAsia="ru-RU"/>
              </w:rPr>
              <w:t>) ЦФА</w:t>
            </w:r>
          </w:p>
        </w:tc>
        <w:tc>
          <w:tcPr>
            <w:tcW w:w="2976" w:type="dxa"/>
            <w:gridSpan w:val="2"/>
            <w:shd w:val="clear" w:color="000000" w:fill="E6E6E6"/>
            <w:vAlign w:val="center"/>
            <w:hideMark/>
          </w:tcPr>
          <w:p w:rsidR="00BB2DBA" w:rsidRPr="00D21472" w:rsidRDefault="00D21472" w:rsidP="00BB2DB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Дата выпуска</w:t>
            </w:r>
          </w:p>
        </w:tc>
        <w:tc>
          <w:tcPr>
            <w:tcW w:w="1773" w:type="dxa"/>
            <w:gridSpan w:val="3"/>
            <w:shd w:val="clear" w:color="000000" w:fill="E6E6E6"/>
            <w:vAlign w:val="center"/>
            <w:hideMark/>
          </w:tcPr>
          <w:p w:rsidR="00BB2DBA" w:rsidRPr="00D21472" w:rsidRDefault="00D21472" w:rsidP="00BB2DB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D21472">
              <w:rPr>
                <w:rFonts w:cs="Times New Roman"/>
                <w:sz w:val="16"/>
                <w:szCs w:val="16"/>
              </w:rPr>
              <w:t>Доходность</w:t>
            </w:r>
            <w:r w:rsidRPr="00D21472">
              <w:rPr>
                <w:rStyle w:val="ac"/>
                <w:rFonts w:cs="Times New Roman"/>
                <w:sz w:val="16"/>
                <w:szCs w:val="16"/>
              </w:rPr>
              <w:footnoteReference w:id="1"/>
            </w:r>
            <w:r w:rsidRPr="00D21472">
              <w:rPr>
                <w:rFonts w:cs="Times New Roman"/>
                <w:sz w:val="16"/>
                <w:szCs w:val="16"/>
              </w:rPr>
              <w:t>, %</w:t>
            </w:r>
          </w:p>
        </w:tc>
        <w:tc>
          <w:tcPr>
            <w:tcW w:w="1923" w:type="dxa"/>
            <w:shd w:val="clear" w:color="000000" w:fill="E6E6E6"/>
            <w:vAlign w:val="center"/>
            <w:hideMark/>
          </w:tcPr>
          <w:p w:rsidR="00BB2DBA" w:rsidRPr="007B35BB" w:rsidRDefault="00BB2DBA" w:rsidP="00BB2DB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Цена 1 шт. ЦФА, руб.</w:t>
            </w:r>
          </w:p>
        </w:tc>
      </w:tr>
      <w:tr w:rsidR="00BB2DBA" w:rsidRPr="00A41482" w:rsidTr="00D17EA2">
        <w:trPr>
          <w:trHeight w:val="345"/>
        </w:trPr>
        <w:tc>
          <w:tcPr>
            <w:tcW w:w="562" w:type="dxa"/>
            <w:vMerge/>
            <w:vAlign w:val="center"/>
            <w:hideMark/>
          </w:tcPr>
          <w:p w:rsidR="00BB2DBA" w:rsidRPr="00A41482" w:rsidRDefault="00BB2DBA" w:rsidP="00BB2DBA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2" w:type="dxa"/>
            <w:gridSpan w:val="3"/>
            <w:vAlign w:val="center"/>
            <w:hideMark/>
          </w:tcPr>
          <w:p w:rsidR="00BB2DBA" w:rsidRPr="00A41482" w:rsidRDefault="00BB2DBA" w:rsidP="00BB2DB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6" w:type="dxa"/>
            <w:gridSpan w:val="2"/>
            <w:shd w:val="clear" w:color="auto" w:fill="auto"/>
            <w:noWrap/>
            <w:vAlign w:val="center"/>
            <w:hideMark/>
          </w:tcPr>
          <w:p w:rsidR="00BB2DBA" w:rsidRPr="00A41482" w:rsidRDefault="00BB2DBA" w:rsidP="00BB2DB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0" w:name="RegNumber"/>
            <w:bookmarkEnd w:id="10"/>
          </w:p>
        </w:tc>
        <w:tc>
          <w:tcPr>
            <w:tcW w:w="1773" w:type="dxa"/>
            <w:gridSpan w:val="3"/>
            <w:shd w:val="clear" w:color="auto" w:fill="auto"/>
            <w:noWrap/>
            <w:vAlign w:val="center"/>
            <w:hideMark/>
          </w:tcPr>
          <w:p w:rsidR="00BB2DBA" w:rsidRPr="00A41482" w:rsidRDefault="00BB2DBA" w:rsidP="00BB2DB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1" w:name="ISIN"/>
            <w:bookmarkEnd w:id="11"/>
          </w:p>
        </w:tc>
        <w:tc>
          <w:tcPr>
            <w:tcW w:w="1923" w:type="dxa"/>
            <w:shd w:val="clear" w:color="auto" w:fill="auto"/>
            <w:noWrap/>
            <w:vAlign w:val="center"/>
            <w:hideMark/>
          </w:tcPr>
          <w:p w:rsidR="00BB2DBA" w:rsidRPr="00A41482" w:rsidRDefault="00BB2DBA" w:rsidP="00BB2DB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2" w:name="BaseISIN"/>
            <w:bookmarkEnd w:id="12"/>
          </w:p>
        </w:tc>
      </w:tr>
      <w:tr w:rsidR="00232616" w:rsidRPr="00A41482" w:rsidTr="00FF71C7">
        <w:tc>
          <w:tcPr>
            <w:tcW w:w="562" w:type="dxa"/>
            <w:vMerge/>
            <w:vAlign w:val="center"/>
          </w:tcPr>
          <w:p w:rsidR="00232616" w:rsidRPr="00A41482" w:rsidRDefault="00232616" w:rsidP="00BB2DBA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2" w:type="dxa"/>
            <w:gridSpan w:val="3"/>
            <w:shd w:val="clear" w:color="auto" w:fill="D9D9D9" w:themeFill="background1" w:themeFillShade="D9"/>
            <w:vAlign w:val="center"/>
          </w:tcPr>
          <w:p w:rsidR="00232616" w:rsidRPr="00A41482" w:rsidRDefault="00232616" w:rsidP="00BB2DB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6672" w:type="dxa"/>
            <w:gridSpan w:val="6"/>
            <w:shd w:val="clear" w:color="000000" w:fill="D9D9D9"/>
            <w:vAlign w:val="center"/>
          </w:tcPr>
          <w:p w:rsidR="00232616" w:rsidRPr="00A41482" w:rsidRDefault="00232616" w:rsidP="00BB2DB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прописью</w:t>
            </w:r>
          </w:p>
        </w:tc>
      </w:tr>
      <w:tr w:rsidR="00232616" w:rsidRPr="00A41482" w:rsidTr="00D17EA2">
        <w:trPr>
          <w:trHeight w:val="339"/>
        </w:trPr>
        <w:tc>
          <w:tcPr>
            <w:tcW w:w="562" w:type="dxa"/>
            <w:vMerge/>
            <w:vAlign w:val="center"/>
          </w:tcPr>
          <w:p w:rsidR="00232616" w:rsidRPr="00A41482" w:rsidRDefault="00232616" w:rsidP="00BB2DBA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616" w:rsidRPr="00A41482" w:rsidRDefault="00232616" w:rsidP="00BB2DB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2616" w:rsidRPr="00A41482" w:rsidRDefault="00232616" w:rsidP="00BB2DB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32785" w:rsidRPr="00A41482" w:rsidTr="00932785">
        <w:trPr>
          <w:trHeight w:val="172"/>
        </w:trPr>
        <w:tc>
          <w:tcPr>
            <w:tcW w:w="562" w:type="dxa"/>
            <w:vMerge/>
            <w:vAlign w:val="center"/>
          </w:tcPr>
          <w:p w:rsidR="00932785" w:rsidRPr="00A41482" w:rsidRDefault="00932785" w:rsidP="00BB2DBA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2" w:type="dxa"/>
            <w:gridSpan w:val="3"/>
            <w:shd w:val="clear" w:color="auto" w:fill="D9D9D9" w:themeFill="background1" w:themeFillShade="D9"/>
            <w:vAlign w:val="center"/>
          </w:tcPr>
          <w:p w:rsidR="00932785" w:rsidRDefault="00932785" w:rsidP="0093278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Сумма, руб.</w:t>
            </w:r>
          </w:p>
        </w:tc>
        <w:tc>
          <w:tcPr>
            <w:tcW w:w="6672" w:type="dxa"/>
            <w:gridSpan w:val="6"/>
            <w:shd w:val="clear" w:color="auto" w:fill="D9D9D9" w:themeFill="background1" w:themeFillShade="D9"/>
            <w:noWrap/>
            <w:vAlign w:val="center"/>
          </w:tcPr>
          <w:p w:rsidR="00932785" w:rsidRPr="00A41482" w:rsidRDefault="00932785" w:rsidP="0093278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Сумма прописью, руб.</w:t>
            </w:r>
          </w:p>
        </w:tc>
      </w:tr>
      <w:tr w:rsidR="00FF71C7" w:rsidRPr="00A41482" w:rsidTr="00D17EA2">
        <w:trPr>
          <w:trHeight w:val="347"/>
        </w:trPr>
        <w:tc>
          <w:tcPr>
            <w:tcW w:w="562" w:type="dxa"/>
            <w:vMerge/>
            <w:vAlign w:val="center"/>
          </w:tcPr>
          <w:p w:rsidR="00FF71C7" w:rsidRPr="00A41482" w:rsidRDefault="00FF71C7" w:rsidP="00BB2DBA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2" w:type="dxa"/>
            <w:gridSpan w:val="3"/>
            <w:shd w:val="clear" w:color="auto" w:fill="auto"/>
            <w:vAlign w:val="center"/>
          </w:tcPr>
          <w:p w:rsidR="00FF71C7" w:rsidRPr="00B065B8" w:rsidRDefault="00FF71C7" w:rsidP="00AC166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72" w:type="dxa"/>
            <w:gridSpan w:val="6"/>
            <w:shd w:val="clear" w:color="auto" w:fill="auto"/>
            <w:noWrap/>
            <w:vAlign w:val="center"/>
          </w:tcPr>
          <w:p w:rsidR="00FF71C7" w:rsidRPr="00A41482" w:rsidRDefault="00FF71C7" w:rsidP="00BB2DB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DBA" w:rsidRPr="00A41482" w:rsidTr="00FF71C7">
        <w:trPr>
          <w:trHeight w:val="315"/>
        </w:trPr>
        <w:tc>
          <w:tcPr>
            <w:tcW w:w="562" w:type="dxa"/>
            <w:vMerge/>
            <w:tcBorders>
              <w:bottom w:val="single" w:sz="8" w:space="0" w:color="auto"/>
            </w:tcBorders>
            <w:vAlign w:val="center"/>
            <w:hideMark/>
          </w:tcPr>
          <w:p w:rsidR="00BB2DBA" w:rsidRPr="00A41482" w:rsidRDefault="00BB2DBA" w:rsidP="00BB2DBA">
            <w:pP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BB2DBA" w:rsidRPr="00A41482" w:rsidRDefault="00BB2DBA" w:rsidP="00BB2DB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Срок действия поручения</w:t>
            </w:r>
          </w:p>
        </w:tc>
        <w:tc>
          <w:tcPr>
            <w:tcW w:w="6672" w:type="dxa"/>
            <w:gridSpan w:val="6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:rsidR="00BB2DBA" w:rsidRPr="00A41482" w:rsidRDefault="00BB2DBA" w:rsidP="0074151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3" w:name="QualInv"/>
            <w:bookmarkStart w:id="14" w:name="NoQualInv"/>
            <w:bookmarkEnd w:id="13"/>
            <w:bookmarkEnd w:id="14"/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До полного исполнения в соответствии с настоящим поручением либо отмены </w:t>
            </w:r>
            <w:r w:rsidR="0074151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Депонентом</w:t>
            </w:r>
          </w:p>
        </w:tc>
      </w:tr>
      <w:tr w:rsidR="00BB2DBA" w:rsidRPr="00A41482" w:rsidTr="00FF71C7">
        <w:trPr>
          <w:trHeight w:val="315"/>
        </w:trPr>
        <w:tc>
          <w:tcPr>
            <w:tcW w:w="10206" w:type="dxa"/>
            <w:gridSpan w:val="10"/>
            <w:tcBorders>
              <w:bottom w:val="single" w:sz="8" w:space="0" w:color="auto"/>
            </w:tcBorders>
            <w:shd w:val="clear" w:color="000000" w:fill="E6E6E6"/>
            <w:vAlign w:val="center"/>
            <w:hideMark/>
          </w:tcPr>
          <w:p w:rsidR="00BB2DBA" w:rsidRPr="00A41482" w:rsidRDefault="00BB2DBA" w:rsidP="00BB2DB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ДОПОЛНИТЕЛЬНЫЕ УСЛОВИЯ</w:t>
            </w:r>
          </w:p>
        </w:tc>
      </w:tr>
      <w:tr w:rsidR="0002507D" w:rsidRPr="00A41482" w:rsidTr="0002507D">
        <w:trPr>
          <w:trHeight w:val="315"/>
        </w:trPr>
        <w:tc>
          <w:tcPr>
            <w:tcW w:w="1020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507D" w:rsidRDefault="0002507D" w:rsidP="00BB2DB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D21472" w:rsidRPr="00A41482" w:rsidTr="00FF71C7">
        <w:trPr>
          <w:trHeight w:val="429"/>
        </w:trPr>
        <w:tc>
          <w:tcPr>
            <w:tcW w:w="102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472" w:rsidRDefault="00D21472" w:rsidP="00BB2DBA">
            <w:pPr>
              <w:pStyle w:val="a9"/>
              <w:rPr>
                <w:sz w:val="20"/>
                <w:szCs w:val="20"/>
              </w:rPr>
            </w:pPr>
          </w:p>
          <w:p w:rsidR="00595A01" w:rsidRDefault="00595A01" w:rsidP="00BB2DBA">
            <w:pPr>
              <w:pStyle w:val="a9"/>
              <w:rPr>
                <w:sz w:val="20"/>
                <w:szCs w:val="20"/>
              </w:rPr>
            </w:pPr>
          </w:p>
          <w:p w:rsidR="00D21472" w:rsidRPr="00713391" w:rsidRDefault="00D21472" w:rsidP="00485B33">
            <w:pPr>
              <w:pStyle w:val="a9"/>
              <w:jc w:val="both"/>
              <w:rPr>
                <w:sz w:val="16"/>
                <w:szCs w:val="16"/>
              </w:rPr>
            </w:pPr>
            <w:r w:rsidRPr="0071339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Настоящим подтверждаю свое ознакомление с Решением о выпуске цифровых финансовых активов</w:t>
            </w:r>
            <w:r w:rsidRPr="00713391">
              <w:rPr>
                <w:rStyle w:val="ac"/>
                <w:rFonts w:ascii="Times New Roman" w:hAnsi="Times New Roman" w:cs="Times New Roman"/>
                <w:sz w:val="16"/>
                <w:szCs w:val="16"/>
                <w:lang w:eastAsia="ar-SA"/>
              </w:rPr>
              <w:footnoteReference w:id="2"/>
            </w:r>
            <w:r w:rsidRPr="0071339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, и </w:t>
            </w:r>
            <w:r w:rsidRPr="00713391">
              <w:rPr>
                <w:rFonts w:ascii="Times New Roman" w:hAnsi="Times New Roman" w:cs="Times New Roman"/>
                <w:sz w:val="16"/>
                <w:szCs w:val="16"/>
              </w:rPr>
              <w:t>Правилами информационной системы</w:t>
            </w:r>
            <w:r w:rsidR="00485B33" w:rsidRPr="00713391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485B33" w:rsidRPr="0071339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в которой размещаются/обращаются цифровые финансовые активы</w:t>
            </w:r>
            <w:r w:rsidRPr="0071339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485B33" w:rsidRPr="00713391" w:rsidRDefault="00485B33" w:rsidP="00BB2DBA">
            <w:pPr>
              <w:rPr>
                <w:rFonts w:eastAsia="Times New Roman" w:cs="Times New Roman"/>
                <w:sz w:val="16"/>
                <w:szCs w:val="16"/>
                <w:lang w:eastAsia="ar-SA"/>
              </w:rPr>
            </w:pPr>
          </w:p>
          <w:p w:rsidR="00FF71C7" w:rsidRPr="00713391" w:rsidRDefault="00485B33" w:rsidP="00485B33">
            <w:pPr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13391">
              <w:rPr>
                <w:rFonts w:eastAsia="Times New Roman" w:cs="Times New Roman"/>
                <w:sz w:val="16"/>
                <w:szCs w:val="16"/>
                <w:lang w:eastAsia="ar-SA"/>
              </w:rPr>
              <w:t xml:space="preserve">Цифровые финансовые активы, приобретенные/проданные по сделке, прошу зачислить на счет депо/списать со счета депо, </w:t>
            </w:r>
            <w:r w:rsidR="00294B71">
              <w:rPr>
                <w:rFonts w:eastAsia="Times New Roman" w:cs="Times New Roman"/>
                <w:sz w:val="16"/>
                <w:szCs w:val="16"/>
                <w:lang w:eastAsia="ar-SA"/>
              </w:rPr>
              <w:t>указанный/</w:t>
            </w:r>
            <w:r w:rsidRPr="00713391">
              <w:rPr>
                <w:rFonts w:eastAsia="Times New Roman" w:cs="Times New Roman"/>
                <w:sz w:val="16"/>
                <w:szCs w:val="16"/>
                <w:lang w:eastAsia="ar-SA"/>
              </w:rPr>
              <w:t>указанного в данном Поручении.</w:t>
            </w:r>
          </w:p>
          <w:tbl>
            <w:tblPr>
              <w:tblStyle w:val="ad"/>
              <w:tblW w:w="1012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7"/>
              <w:gridCol w:w="708"/>
              <w:gridCol w:w="2694"/>
              <w:gridCol w:w="425"/>
              <w:gridCol w:w="5273"/>
            </w:tblGrid>
            <w:tr w:rsidR="00AF7DA9" w:rsidTr="00485B33">
              <w:tc>
                <w:tcPr>
                  <w:tcW w:w="1027" w:type="dxa"/>
                </w:tcPr>
                <w:p w:rsidR="00AF7DA9" w:rsidRDefault="00AF7DA9" w:rsidP="00AF7DA9">
                  <w:pPr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AF7DA9" w:rsidRDefault="00AF7DA9" w:rsidP="00AF7DA9">
                  <w:pPr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AF7DA9" w:rsidRDefault="00485B33" w:rsidP="00485B33">
                  <w:pPr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Депонент</w:t>
                  </w:r>
                </w:p>
              </w:tc>
              <w:tc>
                <w:tcPr>
                  <w:tcW w:w="708" w:type="dxa"/>
                </w:tcPr>
                <w:p w:rsidR="00AF7DA9" w:rsidRDefault="00AF7DA9" w:rsidP="00AF7DA9">
                  <w:pPr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bottom w:val="single" w:sz="8" w:space="0" w:color="000000"/>
                  </w:tcBorders>
                </w:tcPr>
                <w:p w:rsidR="00AF7DA9" w:rsidRDefault="00AF7DA9" w:rsidP="00AF7DA9">
                  <w:pPr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425" w:type="dxa"/>
                </w:tcPr>
                <w:p w:rsidR="00AF7DA9" w:rsidRDefault="00AF7DA9" w:rsidP="00AF7DA9">
                  <w:pPr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273" w:type="dxa"/>
                  <w:tcBorders>
                    <w:bottom w:val="single" w:sz="8" w:space="0" w:color="000000"/>
                  </w:tcBorders>
                </w:tcPr>
                <w:p w:rsidR="00AF7DA9" w:rsidRDefault="00AF7DA9" w:rsidP="00AF7DA9">
                  <w:pPr>
                    <w:jc w:val="center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AF7DA9" w:rsidTr="00485B33">
              <w:tc>
                <w:tcPr>
                  <w:tcW w:w="1027" w:type="dxa"/>
                </w:tcPr>
                <w:p w:rsidR="00AF7DA9" w:rsidRDefault="00AF7DA9" w:rsidP="00AF7DA9">
                  <w:pPr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8" w:type="dxa"/>
                </w:tcPr>
                <w:p w:rsidR="00AF7DA9" w:rsidRDefault="00AF7DA9" w:rsidP="00AF7DA9">
                  <w:pPr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eastAsia="Times New Roman" w:cs="Times New Roman"/>
                      <w:color w:val="000000"/>
                      <w:sz w:val="16"/>
                      <w:szCs w:val="18"/>
                      <w:lang w:eastAsia="ru-RU"/>
                    </w:rPr>
                    <w:t xml:space="preserve">  М. П.</w:t>
                  </w:r>
                </w:p>
              </w:tc>
              <w:tc>
                <w:tcPr>
                  <w:tcW w:w="2694" w:type="dxa"/>
                  <w:tcBorders>
                    <w:top w:val="single" w:sz="8" w:space="0" w:color="000000"/>
                  </w:tcBorders>
                </w:tcPr>
                <w:p w:rsidR="00AF7DA9" w:rsidRDefault="00AF7DA9" w:rsidP="00AF7DA9">
                  <w:pPr>
                    <w:jc w:val="center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D31C4">
                    <w:rPr>
                      <w:rFonts w:eastAsia="Times New Roman" w:cs="Times New Roman"/>
                      <w:color w:val="000000"/>
                      <w:sz w:val="16"/>
                      <w:szCs w:val="18"/>
                      <w:lang w:eastAsia="ru-RU"/>
                    </w:rPr>
                    <w:t>(Подпись)</w:t>
                  </w:r>
                </w:p>
              </w:tc>
              <w:tc>
                <w:tcPr>
                  <w:tcW w:w="425" w:type="dxa"/>
                </w:tcPr>
                <w:p w:rsidR="00AF7DA9" w:rsidRDefault="00AF7DA9" w:rsidP="00AF7DA9">
                  <w:pPr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273" w:type="dxa"/>
                  <w:tcBorders>
                    <w:top w:val="single" w:sz="8" w:space="0" w:color="000000"/>
                  </w:tcBorders>
                </w:tcPr>
                <w:p w:rsidR="00AF7DA9" w:rsidRDefault="00AF7DA9" w:rsidP="00AF7DA9">
                  <w:pPr>
                    <w:jc w:val="center"/>
                    <w:rPr>
                      <w:rFonts w:eastAsia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3D31C4">
                    <w:rPr>
                      <w:rFonts w:eastAsia="Times New Roman" w:cs="Times New Roman"/>
                      <w:color w:val="000000"/>
                      <w:sz w:val="16"/>
                      <w:szCs w:val="18"/>
                      <w:lang w:eastAsia="ru-RU"/>
                    </w:rPr>
                    <w:t>(</w:t>
                  </w:r>
                  <w:r>
                    <w:rPr>
                      <w:rFonts w:eastAsia="Times New Roman" w:cs="Times New Roman"/>
                      <w:color w:val="000000"/>
                      <w:sz w:val="16"/>
                      <w:szCs w:val="18"/>
                      <w:lang w:eastAsia="ru-RU"/>
                    </w:rPr>
                    <w:t>ФИО полностью</w:t>
                  </w:r>
                  <w:r w:rsidRPr="003D31C4">
                    <w:rPr>
                      <w:rFonts w:eastAsia="Times New Roman" w:cs="Times New Roman"/>
                      <w:color w:val="000000"/>
                      <w:sz w:val="16"/>
                      <w:szCs w:val="18"/>
                      <w:lang w:eastAsia="ru-RU"/>
                    </w:rPr>
                    <w:t>)</w:t>
                  </w:r>
                </w:p>
              </w:tc>
            </w:tr>
          </w:tbl>
          <w:p w:rsidR="00D21472" w:rsidRDefault="000F002D" w:rsidP="00AF7DA9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15" w:name="ManagerBrief"/>
            <w:bookmarkEnd w:id="15"/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    </w:t>
            </w:r>
          </w:p>
          <w:p w:rsidR="00FF71C7" w:rsidRPr="00AF7DA9" w:rsidRDefault="00FF71C7" w:rsidP="00AF7DA9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F71C7" w:rsidRPr="00A41482" w:rsidTr="002D23B1">
        <w:trPr>
          <w:trHeight w:val="403"/>
        </w:trPr>
        <w:tc>
          <w:tcPr>
            <w:tcW w:w="10206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F71C7" w:rsidRPr="003D31C4" w:rsidRDefault="00FF71C7" w:rsidP="00BB2DBA">
            <w:pPr>
              <w:jc w:val="center"/>
              <w:rPr>
                <w:rFonts w:eastAsia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BB2DBA" w:rsidRPr="00A41482" w:rsidTr="00FF71C7">
        <w:trPr>
          <w:trHeight w:val="300"/>
        </w:trPr>
        <w:tc>
          <w:tcPr>
            <w:tcW w:w="10206" w:type="dxa"/>
            <w:gridSpan w:val="10"/>
            <w:tcBorders>
              <w:top w:val="single" w:sz="8" w:space="0" w:color="auto"/>
            </w:tcBorders>
            <w:shd w:val="clear" w:color="000000" w:fill="DCDCDC"/>
            <w:vAlign w:val="center"/>
            <w:hideMark/>
          </w:tcPr>
          <w:p w:rsidR="00BB2DBA" w:rsidRPr="00A41482" w:rsidRDefault="00BB2DBA" w:rsidP="00BB2DBA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Заполняется сотрудником Депозитария</w:t>
            </w:r>
          </w:p>
        </w:tc>
      </w:tr>
      <w:tr w:rsidR="00BB2DBA" w:rsidRPr="00A41482" w:rsidTr="00FF71C7">
        <w:trPr>
          <w:trHeight w:val="300"/>
        </w:trPr>
        <w:tc>
          <w:tcPr>
            <w:tcW w:w="3389" w:type="dxa"/>
            <w:gridSpan w:val="3"/>
            <w:shd w:val="clear" w:color="auto" w:fill="auto"/>
            <w:vAlign w:val="center"/>
            <w:hideMark/>
          </w:tcPr>
          <w:p w:rsidR="00BB2DBA" w:rsidRPr="00A41482" w:rsidRDefault="00BB2DBA" w:rsidP="00BB2DB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Дата и время приема Поручения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  <w:hideMark/>
          </w:tcPr>
          <w:p w:rsidR="00BB2DBA" w:rsidRPr="00A41482" w:rsidRDefault="00BB2DBA" w:rsidP="00BB2DB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4" w:type="dxa"/>
            <w:gridSpan w:val="3"/>
            <w:shd w:val="clear" w:color="auto" w:fill="auto"/>
            <w:vAlign w:val="center"/>
            <w:hideMark/>
          </w:tcPr>
          <w:p w:rsidR="00BB2DBA" w:rsidRPr="00A41482" w:rsidRDefault="00BB2DBA" w:rsidP="00BB2DB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Номер связанного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бъекта</w:t>
            </w:r>
          </w:p>
        </w:tc>
        <w:tc>
          <w:tcPr>
            <w:tcW w:w="1996" w:type="dxa"/>
            <w:gridSpan w:val="2"/>
            <w:shd w:val="clear" w:color="auto" w:fill="auto"/>
            <w:vAlign w:val="center"/>
          </w:tcPr>
          <w:p w:rsidR="00BB2DBA" w:rsidRPr="00A41482" w:rsidRDefault="00BB2DBA" w:rsidP="00BB2DB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B2DBA" w:rsidRPr="00A41482" w:rsidTr="00FF71C7">
        <w:trPr>
          <w:trHeight w:val="300"/>
        </w:trPr>
        <w:tc>
          <w:tcPr>
            <w:tcW w:w="3389" w:type="dxa"/>
            <w:gridSpan w:val="3"/>
            <w:shd w:val="clear" w:color="auto" w:fill="auto"/>
            <w:vAlign w:val="center"/>
            <w:hideMark/>
          </w:tcPr>
          <w:p w:rsidR="00BB2DBA" w:rsidRPr="00A41482" w:rsidRDefault="00BB2DBA" w:rsidP="00BB2DB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Регистрационный номер Поручения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  <w:hideMark/>
          </w:tcPr>
          <w:p w:rsidR="00BB2DBA" w:rsidRPr="00A41482" w:rsidRDefault="00BB2DBA" w:rsidP="00BB2DB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4" w:type="dxa"/>
            <w:gridSpan w:val="3"/>
            <w:shd w:val="clear" w:color="auto" w:fill="auto"/>
            <w:vAlign w:val="center"/>
            <w:hideMark/>
          </w:tcPr>
          <w:p w:rsidR="00BB2DBA" w:rsidRPr="00A41482" w:rsidRDefault="00BB2DBA" w:rsidP="00BB2DB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Дата исполнения Поручения</w:t>
            </w:r>
          </w:p>
        </w:tc>
        <w:tc>
          <w:tcPr>
            <w:tcW w:w="1996" w:type="dxa"/>
            <w:gridSpan w:val="2"/>
            <w:shd w:val="clear" w:color="auto" w:fill="auto"/>
            <w:vAlign w:val="center"/>
          </w:tcPr>
          <w:p w:rsidR="00BB2DBA" w:rsidRPr="00A41482" w:rsidRDefault="00BB2DBA" w:rsidP="00BB2DB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B2DBA" w:rsidRPr="00A41482" w:rsidTr="00FF71C7">
        <w:trPr>
          <w:trHeight w:val="300"/>
        </w:trPr>
        <w:tc>
          <w:tcPr>
            <w:tcW w:w="3389" w:type="dxa"/>
            <w:gridSpan w:val="3"/>
            <w:shd w:val="clear" w:color="auto" w:fill="auto"/>
            <w:vAlign w:val="center"/>
          </w:tcPr>
          <w:p w:rsidR="00BB2DBA" w:rsidRPr="00A41482" w:rsidRDefault="00BB2DBA" w:rsidP="00BB2DB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4C28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Подпись сотрудника, принявшего Поручение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  <w:hideMark/>
          </w:tcPr>
          <w:p w:rsidR="00BB2DBA" w:rsidRPr="00A41482" w:rsidRDefault="00BB2DBA" w:rsidP="00BB2DB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4" w:type="dxa"/>
            <w:gridSpan w:val="3"/>
            <w:shd w:val="clear" w:color="auto" w:fill="auto"/>
            <w:vAlign w:val="center"/>
            <w:hideMark/>
          </w:tcPr>
          <w:p w:rsidR="00BB2DBA" w:rsidRPr="00A41482" w:rsidRDefault="00BB2DBA" w:rsidP="00BB2DB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4C286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Подпись исполнителя Поручения</w:t>
            </w:r>
          </w:p>
        </w:tc>
        <w:tc>
          <w:tcPr>
            <w:tcW w:w="1996" w:type="dxa"/>
            <w:gridSpan w:val="2"/>
            <w:shd w:val="clear" w:color="auto" w:fill="auto"/>
            <w:vAlign w:val="center"/>
          </w:tcPr>
          <w:p w:rsidR="00BB2DBA" w:rsidRPr="00A41482" w:rsidRDefault="00BB2DBA" w:rsidP="00BB2DBA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4148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95285B" w:rsidRPr="009A0127" w:rsidRDefault="009A0127" w:rsidP="000F002D">
      <w:pPr>
        <w:tabs>
          <w:tab w:val="left" w:pos="9433"/>
        </w:tabs>
      </w:pPr>
      <w:r>
        <w:tab/>
      </w:r>
    </w:p>
    <w:sectPr w:rsidR="0095285B" w:rsidRPr="009A0127" w:rsidSect="009A0127">
      <w:footerReference w:type="default" r:id="rId8"/>
      <w:pgSz w:w="11906" w:h="16838"/>
      <w:pgMar w:top="567" w:right="567" w:bottom="567" w:left="1134" w:header="709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4F54" w:rsidRDefault="00BD4F54" w:rsidP="00E449E0">
      <w:r>
        <w:separator/>
      </w:r>
    </w:p>
  </w:endnote>
  <w:endnote w:type="continuationSeparator" w:id="0">
    <w:p w:rsidR="00BD4F54" w:rsidRDefault="00BD4F54" w:rsidP="00E44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</w:rPr>
      <w:id w:val="536468456"/>
      <w:docPartObj>
        <w:docPartGallery w:val="Page Numbers (Bottom of Page)"/>
        <w:docPartUnique/>
      </w:docPartObj>
    </w:sdtPr>
    <w:sdtEndPr/>
    <w:sdtContent>
      <w:p w:rsidR="00E449E0" w:rsidRPr="009A0127" w:rsidRDefault="00E449E0">
        <w:pPr>
          <w:pStyle w:val="a5"/>
          <w:jc w:val="right"/>
          <w:rPr>
            <w:sz w:val="16"/>
          </w:rPr>
        </w:pPr>
        <w:r w:rsidRPr="009A0127">
          <w:rPr>
            <w:sz w:val="16"/>
          </w:rPr>
          <w:t xml:space="preserve">Страница </w:t>
        </w:r>
        <w:r w:rsidRPr="009A0127">
          <w:rPr>
            <w:sz w:val="16"/>
          </w:rPr>
          <w:fldChar w:fldCharType="begin"/>
        </w:r>
        <w:r w:rsidRPr="009A0127">
          <w:rPr>
            <w:sz w:val="16"/>
          </w:rPr>
          <w:instrText>PAGE   \* MERGEFORMAT</w:instrText>
        </w:r>
        <w:r w:rsidRPr="009A0127">
          <w:rPr>
            <w:sz w:val="16"/>
          </w:rPr>
          <w:fldChar w:fldCharType="separate"/>
        </w:r>
        <w:r w:rsidR="0070347A">
          <w:rPr>
            <w:noProof/>
            <w:sz w:val="16"/>
          </w:rPr>
          <w:t>1</w:t>
        </w:r>
        <w:r w:rsidRPr="009A0127">
          <w:rPr>
            <w:sz w:val="16"/>
          </w:rPr>
          <w:fldChar w:fldCharType="end"/>
        </w:r>
        <w:r w:rsidRPr="009A0127">
          <w:rPr>
            <w:sz w:val="16"/>
          </w:rPr>
          <w:t xml:space="preserve"> из 1</w:t>
        </w:r>
      </w:p>
    </w:sdtContent>
  </w:sdt>
  <w:p w:rsidR="00E449E0" w:rsidRPr="00E449E0" w:rsidRDefault="00E449E0" w:rsidP="00E449E0">
    <w:pPr>
      <w:pStyle w:val="a5"/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4F54" w:rsidRDefault="00BD4F54" w:rsidP="00E449E0">
      <w:r>
        <w:separator/>
      </w:r>
    </w:p>
  </w:footnote>
  <w:footnote w:type="continuationSeparator" w:id="0">
    <w:p w:rsidR="00BD4F54" w:rsidRDefault="00BD4F54" w:rsidP="00E449E0">
      <w:r>
        <w:continuationSeparator/>
      </w:r>
    </w:p>
  </w:footnote>
  <w:footnote w:id="1">
    <w:p w:rsidR="00D21472" w:rsidRDefault="00D21472" w:rsidP="00D21472">
      <w:pPr>
        <w:pStyle w:val="aa"/>
      </w:pPr>
      <w:r>
        <w:rPr>
          <w:rStyle w:val="ac"/>
        </w:rPr>
        <w:footnoteRef/>
      </w:r>
      <w:r>
        <w:t xml:space="preserve"> </w:t>
      </w:r>
      <w:r w:rsidRPr="00F53579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Определяется в соответствии с условиями размещения цифровых финансовых активов, раскрываемыми </w:t>
      </w:r>
      <w:r w:rsidR="00867AA5">
        <w:rPr>
          <w:rFonts w:ascii="Times New Roman" w:eastAsia="Times New Roman" w:hAnsi="Times New Roman" w:cs="Times New Roman"/>
          <w:sz w:val="16"/>
          <w:szCs w:val="16"/>
          <w:lang w:eastAsia="ar-SA"/>
        </w:rPr>
        <w:t>Э</w:t>
      </w:r>
      <w:r w:rsidRPr="00F53579">
        <w:rPr>
          <w:rFonts w:ascii="Times New Roman" w:eastAsia="Times New Roman" w:hAnsi="Times New Roman" w:cs="Times New Roman"/>
          <w:sz w:val="16"/>
          <w:szCs w:val="16"/>
          <w:lang w:eastAsia="ar-SA"/>
        </w:rPr>
        <w:t>митентом ЦФА</w:t>
      </w:r>
      <w:r w:rsidR="005A5A3E">
        <w:rPr>
          <w:rFonts w:ascii="Times New Roman" w:eastAsia="Times New Roman" w:hAnsi="Times New Roman" w:cs="Times New Roman"/>
          <w:sz w:val="16"/>
          <w:szCs w:val="16"/>
          <w:lang w:eastAsia="ar-SA"/>
        </w:rPr>
        <w:t>.</w:t>
      </w:r>
    </w:p>
  </w:footnote>
  <w:footnote w:id="2">
    <w:p w:rsidR="00D21472" w:rsidRDefault="00D21472" w:rsidP="00D21472">
      <w:pPr>
        <w:pStyle w:val="aa"/>
        <w:jc w:val="both"/>
      </w:pPr>
      <w:r>
        <w:rPr>
          <w:rStyle w:val="ac"/>
        </w:rPr>
        <w:footnoteRef/>
      </w:r>
      <w:r>
        <w:t xml:space="preserve"> </w:t>
      </w:r>
      <w:r w:rsidRPr="00F53579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Подлежит </w:t>
      </w:r>
      <w:r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размещению на </w:t>
      </w:r>
      <w:r w:rsidRPr="0072358B">
        <w:rPr>
          <w:rFonts w:ascii="Times New Roman" w:eastAsia="Times New Roman" w:hAnsi="Times New Roman" w:cs="Times New Roman"/>
          <w:sz w:val="16"/>
          <w:szCs w:val="16"/>
          <w:lang w:eastAsia="ar-SA"/>
        </w:rPr>
        <w:t>сайте Эмитента ЦФА</w:t>
      </w:r>
      <w:r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, и на сайте Оператора информационной системы, если иное не предусмотрено </w:t>
      </w:r>
      <w:r w:rsidRPr="00002D1D">
        <w:rPr>
          <w:rFonts w:ascii="Times New Roman" w:hAnsi="Times New Roman" w:cs="Times New Roman"/>
          <w:sz w:val="16"/>
          <w:szCs w:val="16"/>
          <w:lang w:eastAsia="ar-SA"/>
        </w:rPr>
        <w:t>Федеральны</w:t>
      </w:r>
      <w:r>
        <w:rPr>
          <w:rFonts w:ascii="Times New Roman" w:hAnsi="Times New Roman" w:cs="Times New Roman"/>
          <w:sz w:val="16"/>
          <w:szCs w:val="16"/>
          <w:lang w:eastAsia="ar-SA"/>
        </w:rPr>
        <w:t>м</w:t>
      </w:r>
      <w:r w:rsidRPr="00002D1D">
        <w:rPr>
          <w:rFonts w:ascii="Times New Roman" w:hAnsi="Times New Roman" w:cs="Times New Roman"/>
          <w:sz w:val="16"/>
          <w:szCs w:val="16"/>
          <w:lang w:eastAsia="ar-SA"/>
        </w:rPr>
        <w:t xml:space="preserve"> закон</w:t>
      </w:r>
      <w:r>
        <w:rPr>
          <w:rFonts w:ascii="Times New Roman" w:hAnsi="Times New Roman" w:cs="Times New Roman"/>
          <w:sz w:val="16"/>
          <w:szCs w:val="16"/>
          <w:lang w:eastAsia="ar-SA"/>
        </w:rPr>
        <w:t>ом</w:t>
      </w:r>
      <w:r w:rsidRPr="00002D1D">
        <w:rPr>
          <w:rFonts w:ascii="Times New Roman" w:hAnsi="Times New Roman" w:cs="Times New Roman"/>
          <w:sz w:val="16"/>
          <w:szCs w:val="16"/>
          <w:lang w:eastAsia="ar-SA"/>
        </w:rPr>
        <w:t xml:space="preserve"> от 31.07.2020 N 259-ФЗ </w:t>
      </w:r>
      <w:r w:rsidR="00E76FF9">
        <w:rPr>
          <w:rFonts w:ascii="Times New Roman" w:hAnsi="Times New Roman" w:cs="Times New Roman"/>
          <w:sz w:val="16"/>
          <w:szCs w:val="16"/>
          <w:lang w:eastAsia="ar-SA"/>
        </w:rPr>
        <w:t>«</w:t>
      </w:r>
      <w:r w:rsidRPr="00002D1D">
        <w:rPr>
          <w:rFonts w:ascii="Times New Roman" w:hAnsi="Times New Roman" w:cs="Times New Roman"/>
          <w:sz w:val="16"/>
          <w:szCs w:val="16"/>
          <w:lang w:eastAsia="ar-SA"/>
        </w:rPr>
        <w:t>О цифровых финансовых активах, цифровой валюте и о внесении изменений в отдельные законодате</w:t>
      </w:r>
      <w:r w:rsidR="00E76FF9">
        <w:rPr>
          <w:rFonts w:ascii="Times New Roman" w:hAnsi="Times New Roman" w:cs="Times New Roman"/>
          <w:sz w:val="16"/>
          <w:szCs w:val="16"/>
          <w:lang w:eastAsia="ar-SA"/>
        </w:rPr>
        <w:t>льные акты Российской Федерации»</w:t>
      </w:r>
      <w:r w:rsidR="005A5A3E">
        <w:rPr>
          <w:rFonts w:ascii="Times New Roman" w:hAnsi="Times New Roman" w:cs="Times New Roman"/>
          <w:sz w:val="16"/>
          <w:szCs w:val="16"/>
          <w:lang w:eastAsia="ar-SA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482"/>
    <w:rsid w:val="00013203"/>
    <w:rsid w:val="00016332"/>
    <w:rsid w:val="0002507D"/>
    <w:rsid w:val="00065029"/>
    <w:rsid w:val="000F002D"/>
    <w:rsid w:val="00141D62"/>
    <w:rsid w:val="0014792D"/>
    <w:rsid w:val="00173143"/>
    <w:rsid w:val="0019102F"/>
    <w:rsid w:val="001F6FE7"/>
    <w:rsid w:val="00204A98"/>
    <w:rsid w:val="00232616"/>
    <w:rsid w:val="0027140B"/>
    <w:rsid w:val="00286465"/>
    <w:rsid w:val="00294B71"/>
    <w:rsid w:val="002A2AC2"/>
    <w:rsid w:val="002B4DB8"/>
    <w:rsid w:val="002C438A"/>
    <w:rsid w:val="003A7E8C"/>
    <w:rsid w:val="003D31C4"/>
    <w:rsid w:val="00411D4C"/>
    <w:rsid w:val="004348EE"/>
    <w:rsid w:val="004450A2"/>
    <w:rsid w:val="00485B33"/>
    <w:rsid w:val="004C286B"/>
    <w:rsid w:val="004D7FC3"/>
    <w:rsid w:val="004E23B2"/>
    <w:rsid w:val="004F265A"/>
    <w:rsid w:val="004F4CA5"/>
    <w:rsid w:val="005552D0"/>
    <w:rsid w:val="00586CEE"/>
    <w:rsid w:val="00595A01"/>
    <w:rsid w:val="005A5A3E"/>
    <w:rsid w:val="005D33BD"/>
    <w:rsid w:val="00624ABC"/>
    <w:rsid w:val="00673E39"/>
    <w:rsid w:val="006B61EC"/>
    <w:rsid w:val="0070347A"/>
    <w:rsid w:val="00713391"/>
    <w:rsid w:val="00716787"/>
    <w:rsid w:val="00722CF3"/>
    <w:rsid w:val="0072358B"/>
    <w:rsid w:val="0074151E"/>
    <w:rsid w:val="00746DD2"/>
    <w:rsid w:val="007B35BB"/>
    <w:rsid w:val="007F666C"/>
    <w:rsid w:val="00856FF5"/>
    <w:rsid w:val="00867AA5"/>
    <w:rsid w:val="008740E8"/>
    <w:rsid w:val="008911C4"/>
    <w:rsid w:val="008942C1"/>
    <w:rsid w:val="008B50EE"/>
    <w:rsid w:val="008E58F9"/>
    <w:rsid w:val="008F7416"/>
    <w:rsid w:val="00932785"/>
    <w:rsid w:val="00934D33"/>
    <w:rsid w:val="0095285B"/>
    <w:rsid w:val="009A0127"/>
    <w:rsid w:val="009B4D5A"/>
    <w:rsid w:val="009D5982"/>
    <w:rsid w:val="00A41482"/>
    <w:rsid w:val="00A42EC9"/>
    <w:rsid w:val="00AC1662"/>
    <w:rsid w:val="00AE6703"/>
    <w:rsid w:val="00AF7DA9"/>
    <w:rsid w:val="00B065B8"/>
    <w:rsid w:val="00B108AC"/>
    <w:rsid w:val="00B14D97"/>
    <w:rsid w:val="00B518E3"/>
    <w:rsid w:val="00B569DB"/>
    <w:rsid w:val="00B63D1C"/>
    <w:rsid w:val="00BB1B83"/>
    <w:rsid w:val="00BB2DBA"/>
    <w:rsid w:val="00BD4F54"/>
    <w:rsid w:val="00C14AC3"/>
    <w:rsid w:val="00C47913"/>
    <w:rsid w:val="00C8133C"/>
    <w:rsid w:val="00C94A9C"/>
    <w:rsid w:val="00CA4838"/>
    <w:rsid w:val="00CA6A98"/>
    <w:rsid w:val="00CC2853"/>
    <w:rsid w:val="00CF33A0"/>
    <w:rsid w:val="00D17EA2"/>
    <w:rsid w:val="00D21472"/>
    <w:rsid w:val="00D2374C"/>
    <w:rsid w:val="00D36A9B"/>
    <w:rsid w:val="00D60387"/>
    <w:rsid w:val="00D66C43"/>
    <w:rsid w:val="00D66E29"/>
    <w:rsid w:val="00D70F9C"/>
    <w:rsid w:val="00DC632D"/>
    <w:rsid w:val="00DD09F2"/>
    <w:rsid w:val="00E106B6"/>
    <w:rsid w:val="00E449E0"/>
    <w:rsid w:val="00E459EA"/>
    <w:rsid w:val="00E50C1A"/>
    <w:rsid w:val="00E52698"/>
    <w:rsid w:val="00E76FF9"/>
    <w:rsid w:val="00E77122"/>
    <w:rsid w:val="00E872E9"/>
    <w:rsid w:val="00EA17D4"/>
    <w:rsid w:val="00EA624F"/>
    <w:rsid w:val="00EB5C7F"/>
    <w:rsid w:val="00ED1671"/>
    <w:rsid w:val="00F2490A"/>
    <w:rsid w:val="00F355E7"/>
    <w:rsid w:val="00FC43C4"/>
    <w:rsid w:val="00FD5A52"/>
    <w:rsid w:val="00FF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B6729D8B-8152-4668-AB7B-65EE0B5E6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56FF5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49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449E0"/>
  </w:style>
  <w:style w:type="paragraph" w:styleId="a5">
    <w:name w:val="footer"/>
    <w:basedOn w:val="a"/>
    <w:link w:val="a6"/>
    <w:uiPriority w:val="99"/>
    <w:unhideWhenUsed/>
    <w:rsid w:val="00E449E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449E0"/>
  </w:style>
  <w:style w:type="character" w:customStyle="1" w:styleId="10">
    <w:name w:val="Заголовок 1 Знак"/>
    <w:basedOn w:val="a0"/>
    <w:link w:val="1"/>
    <w:uiPriority w:val="9"/>
    <w:rsid w:val="00856FF5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C632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C632D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BB2DBA"/>
    <w:rPr>
      <w:rFonts w:asciiTheme="minorHAnsi" w:hAnsiTheme="minorHAnsi"/>
      <w:sz w:val="22"/>
    </w:rPr>
  </w:style>
  <w:style w:type="paragraph" w:styleId="aa">
    <w:name w:val="footnote text"/>
    <w:basedOn w:val="a"/>
    <w:link w:val="ab"/>
    <w:uiPriority w:val="99"/>
    <w:semiHidden/>
    <w:unhideWhenUsed/>
    <w:rsid w:val="00D21472"/>
    <w:rPr>
      <w:rFonts w:asciiTheme="minorHAnsi" w:hAnsiTheme="minorHAnsi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D21472"/>
    <w:rPr>
      <w:rFonts w:asciiTheme="minorHAnsi" w:hAnsiTheme="minorHAnsi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D21472"/>
    <w:rPr>
      <w:vertAlign w:val="superscript"/>
    </w:rPr>
  </w:style>
  <w:style w:type="table" w:styleId="ad">
    <w:name w:val="Table Grid"/>
    <w:basedOn w:val="a1"/>
    <w:uiPriority w:val="39"/>
    <w:rsid w:val="00AF7D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8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80A45-0E01-4692-94C0-62674BFFB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Паньковская Оксана Ивановна</dc:creator>
  <cp:keywords/>
  <dc:description/>
  <cp:lastModifiedBy>Яремин Юрий Васильевич</cp:lastModifiedBy>
  <cp:revision>7</cp:revision>
  <cp:lastPrinted>2024-09-04T09:29:00Z</cp:lastPrinted>
  <dcterms:created xsi:type="dcterms:W3CDTF">2024-09-04T15:26:00Z</dcterms:created>
  <dcterms:modified xsi:type="dcterms:W3CDTF">2024-09-10T08:03:00Z</dcterms:modified>
</cp:coreProperties>
</file>